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8E567" w14:textId="77777777" w:rsidR="007B718B" w:rsidRDefault="007B718B" w:rsidP="007B718B">
      <w:r>
        <w:t>MAV – STATE ELECTION RESOURCE FOR COUNCILS</w:t>
      </w:r>
    </w:p>
    <w:p w14:paraId="3EA79A86" w14:textId="17117EBC" w:rsidR="001C0DE0" w:rsidRPr="007B718B" w:rsidRDefault="00C33CC1" w:rsidP="007B718B">
      <w:r w:rsidRPr="007B718B">
        <w:t>DRAFT LETTER OUTLINE FROM LOCAL MAYORS TO LOCAL MP</w:t>
      </w:r>
      <w:r w:rsidR="00777D11" w:rsidRPr="007B718B">
        <w:t xml:space="preserve"> </w:t>
      </w:r>
      <w:r w:rsidR="007B718B">
        <w:t>OR CANDIDATE</w:t>
      </w:r>
    </w:p>
    <w:p w14:paraId="2DBDBF9A" w14:textId="77777777" w:rsidR="001C0DE0" w:rsidRPr="007B718B" w:rsidRDefault="001C0DE0">
      <w:pPr>
        <w:rPr>
          <w:rFonts w:ascii="Arial" w:hAnsi="Arial" w:cs="Arial"/>
        </w:rPr>
      </w:pPr>
    </w:p>
    <w:p w14:paraId="097F7E6D" w14:textId="5A685349" w:rsidR="00261851" w:rsidRPr="007B718B" w:rsidRDefault="000F32E5">
      <w:pPr>
        <w:rPr>
          <w:rFonts w:ascii="Arial" w:hAnsi="Arial" w:cs="Arial"/>
        </w:rPr>
      </w:pPr>
      <w:r w:rsidRPr="007B718B">
        <w:rPr>
          <w:rFonts w:ascii="Arial" w:hAnsi="Arial" w:cs="Arial"/>
        </w:rPr>
        <w:t xml:space="preserve">Dear </w:t>
      </w:r>
      <w:r w:rsidR="00C35757" w:rsidRPr="007B718B">
        <w:rPr>
          <w:rFonts w:ascii="Arial" w:hAnsi="Arial" w:cs="Arial"/>
          <w:highlight w:val="yellow"/>
        </w:rPr>
        <w:t xml:space="preserve">insert name of </w:t>
      </w:r>
      <w:r w:rsidR="00F93E77" w:rsidRPr="007B718B">
        <w:rPr>
          <w:rFonts w:ascii="Arial" w:hAnsi="Arial" w:cs="Arial"/>
          <w:highlight w:val="yellow"/>
        </w:rPr>
        <w:t>local MP or candidate</w:t>
      </w:r>
    </w:p>
    <w:p w14:paraId="3C21B21A" w14:textId="7F572402" w:rsidR="00D9366A" w:rsidRPr="007B718B" w:rsidRDefault="00CE3B86">
      <w:pPr>
        <w:rPr>
          <w:rFonts w:ascii="Arial" w:hAnsi="Arial" w:cs="Arial"/>
          <w:b/>
          <w:bCs/>
        </w:rPr>
      </w:pPr>
      <w:r w:rsidRPr="007B718B">
        <w:rPr>
          <w:rFonts w:ascii="Arial" w:hAnsi="Arial" w:cs="Arial"/>
          <w:b/>
          <w:bCs/>
        </w:rPr>
        <w:t>Stronger recovery with</w:t>
      </w:r>
      <w:r w:rsidR="005A40F5" w:rsidRPr="007B718B">
        <w:rPr>
          <w:rFonts w:ascii="Arial" w:hAnsi="Arial" w:cs="Arial"/>
          <w:b/>
          <w:bCs/>
        </w:rPr>
        <w:t xml:space="preserve"> improved</w:t>
      </w:r>
      <w:r w:rsidRPr="007B718B">
        <w:rPr>
          <w:rFonts w:ascii="Arial" w:hAnsi="Arial" w:cs="Arial"/>
          <w:b/>
          <w:bCs/>
        </w:rPr>
        <w:t xml:space="preserve"> walking and </w:t>
      </w:r>
      <w:r w:rsidR="05155939" w:rsidRPr="007B718B">
        <w:rPr>
          <w:rFonts w:ascii="Arial" w:hAnsi="Arial" w:cs="Arial"/>
          <w:b/>
          <w:bCs/>
        </w:rPr>
        <w:t xml:space="preserve">bike </w:t>
      </w:r>
      <w:r w:rsidR="004A715C" w:rsidRPr="007B718B">
        <w:rPr>
          <w:rFonts w:ascii="Arial" w:hAnsi="Arial" w:cs="Arial"/>
          <w:b/>
          <w:bCs/>
        </w:rPr>
        <w:t>riding</w:t>
      </w:r>
    </w:p>
    <w:p w14:paraId="3DDD860C" w14:textId="2BB0AA4F" w:rsidR="00106D4D" w:rsidRPr="007B718B" w:rsidRDefault="00252DD4">
      <w:pPr>
        <w:rPr>
          <w:rFonts w:ascii="Arial" w:hAnsi="Arial" w:cs="Arial"/>
        </w:rPr>
      </w:pPr>
      <w:r w:rsidRPr="007B718B">
        <w:rPr>
          <w:rFonts w:ascii="Arial" w:hAnsi="Arial" w:cs="Arial"/>
        </w:rPr>
        <w:t>Improving w</w:t>
      </w:r>
      <w:r w:rsidR="00106D4D" w:rsidRPr="007B718B">
        <w:rPr>
          <w:rFonts w:ascii="Arial" w:hAnsi="Arial" w:cs="Arial"/>
        </w:rPr>
        <w:t xml:space="preserve">alking and </w:t>
      </w:r>
      <w:r w:rsidR="735A67D4" w:rsidRPr="007B718B">
        <w:rPr>
          <w:rFonts w:ascii="Arial" w:hAnsi="Arial" w:cs="Arial"/>
        </w:rPr>
        <w:t xml:space="preserve">bike </w:t>
      </w:r>
      <w:r w:rsidR="00E52A4C" w:rsidRPr="007B718B">
        <w:rPr>
          <w:rFonts w:ascii="Arial" w:hAnsi="Arial" w:cs="Arial"/>
        </w:rPr>
        <w:t>riding</w:t>
      </w:r>
      <w:r w:rsidR="00E52A4C">
        <w:rPr>
          <w:rFonts w:ascii="Arial" w:hAnsi="Arial" w:cs="Arial"/>
        </w:rPr>
        <w:t xml:space="preserve"> </w:t>
      </w:r>
      <w:r w:rsidR="002E192A">
        <w:rPr>
          <w:rFonts w:ascii="Arial" w:hAnsi="Arial" w:cs="Arial"/>
        </w:rPr>
        <w:t>infrastructure</w:t>
      </w:r>
      <w:r w:rsidR="005A0DF4">
        <w:rPr>
          <w:rFonts w:ascii="Arial" w:hAnsi="Arial" w:cs="Arial"/>
        </w:rPr>
        <w:t xml:space="preserve"> to encourage </w:t>
      </w:r>
      <w:r w:rsidRPr="007B718B">
        <w:rPr>
          <w:rFonts w:ascii="Arial" w:hAnsi="Arial" w:cs="Arial"/>
        </w:rPr>
        <w:t xml:space="preserve">more people to walk and </w:t>
      </w:r>
      <w:r w:rsidR="00BA2523" w:rsidRPr="007B718B">
        <w:rPr>
          <w:rFonts w:ascii="Arial" w:hAnsi="Arial" w:cs="Arial"/>
        </w:rPr>
        <w:t>ride</w:t>
      </w:r>
      <w:r w:rsidRPr="007B718B">
        <w:rPr>
          <w:rFonts w:ascii="Arial" w:hAnsi="Arial" w:cs="Arial"/>
        </w:rPr>
        <w:t xml:space="preserve"> </w:t>
      </w:r>
      <w:r w:rsidR="001351B2" w:rsidRPr="007B718B">
        <w:rPr>
          <w:rFonts w:ascii="Arial" w:hAnsi="Arial" w:cs="Arial"/>
        </w:rPr>
        <w:t xml:space="preserve">are important </w:t>
      </w:r>
      <w:r w:rsidR="005B7282" w:rsidRPr="007B718B">
        <w:rPr>
          <w:rFonts w:ascii="Arial" w:hAnsi="Arial" w:cs="Arial"/>
        </w:rPr>
        <w:t xml:space="preserve">contributors </w:t>
      </w:r>
      <w:r w:rsidR="00BD2ED0" w:rsidRPr="007B718B">
        <w:rPr>
          <w:rFonts w:ascii="Arial" w:hAnsi="Arial" w:cs="Arial"/>
        </w:rPr>
        <w:t>to</w:t>
      </w:r>
      <w:r w:rsidRPr="007B718B">
        <w:rPr>
          <w:rFonts w:ascii="Arial" w:hAnsi="Arial" w:cs="Arial"/>
        </w:rPr>
        <w:t xml:space="preserve"> the social and economic wellbeing of our communities.</w:t>
      </w:r>
      <w:r w:rsidR="00BA09F0" w:rsidRPr="007B718B">
        <w:rPr>
          <w:rFonts w:ascii="Arial" w:hAnsi="Arial" w:cs="Arial"/>
        </w:rPr>
        <w:t xml:space="preserve"> Walking and riding are also much more affordable transport and recreation options for families facing cost of living pressures.</w:t>
      </w:r>
    </w:p>
    <w:p w14:paraId="0C49BCC3" w14:textId="59F1C555" w:rsidR="00252DD4" w:rsidRPr="007B718B" w:rsidRDefault="00C8714C">
      <w:pPr>
        <w:rPr>
          <w:rFonts w:ascii="Arial" w:hAnsi="Arial" w:cs="Arial"/>
        </w:rPr>
      </w:pPr>
      <w:r w:rsidRPr="007B718B">
        <w:rPr>
          <w:rFonts w:ascii="Arial" w:hAnsi="Arial" w:cs="Arial"/>
        </w:rPr>
        <w:t xml:space="preserve">One positive </w:t>
      </w:r>
      <w:r w:rsidR="006062DB" w:rsidRPr="007B718B">
        <w:rPr>
          <w:rFonts w:ascii="Arial" w:hAnsi="Arial" w:cs="Arial"/>
        </w:rPr>
        <w:t xml:space="preserve">outcome of </w:t>
      </w:r>
      <w:r w:rsidR="22750EA5" w:rsidRPr="007B718B">
        <w:rPr>
          <w:rFonts w:ascii="Arial" w:hAnsi="Arial" w:cs="Arial"/>
        </w:rPr>
        <w:t>the pandemic</w:t>
      </w:r>
      <w:r w:rsidR="009C4578">
        <w:rPr>
          <w:rFonts w:ascii="Arial" w:hAnsi="Arial" w:cs="Arial"/>
        </w:rPr>
        <w:t xml:space="preserve"> </w:t>
      </w:r>
      <w:r w:rsidR="00C64A19">
        <w:rPr>
          <w:rFonts w:ascii="Arial" w:hAnsi="Arial" w:cs="Arial"/>
        </w:rPr>
        <w:t>has been increas</w:t>
      </w:r>
      <w:r w:rsidR="00425983">
        <w:rPr>
          <w:rFonts w:ascii="Arial" w:hAnsi="Arial" w:cs="Arial"/>
        </w:rPr>
        <w:t>ed</w:t>
      </w:r>
      <w:r w:rsidR="006062DB" w:rsidRPr="007B718B">
        <w:rPr>
          <w:rFonts w:ascii="Arial" w:hAnsi="Arial" w:cs="Arial"/>
        </w:rPr>
        <w:t xml:space="preserve"> </w:t>
      </w:r>
      <w:r w:rsidR="006859B1" w:rsidRPr="007B718B">
        <w:rPr>
          <w:rFonts w:ascii="Arial" w:hAnsi="Arial" w:cs="Arial"/>
        </w:rPr>
        <w:t xml:space="preserve">walking and </w:t>
      </w:r>
      <w:r w:rsidR="00BA2523" w:rsidRPr="007B718B">
        <w:rPr>
          <w:rFonts w:ascii="Arial" w:hAnsi="Arial" w:cs="Arial"/>
        </w:rPr>
        <w:t>bike riding</w:t>
      </w:r>
      <w:r w:rsidR="00C64A19">
        <w:rPr>
          <w:rFonts w:ascii="Arial" w:hAnsi="Arial" w:cs="Arial"/>
        </w:rPr>
        <w:t xml:space="preserve">. </w:t>
      </w:r>
      <w:r w:rsidR="0084719F" w:rsidRPr="007B718B">
        <w:rPr>
          <w:rFonts w:ascii="Arial" w:hAnsi="Arial" w:cs="Arial"/>
        </w:rPr>
        <w:t xml:space="preserve"> Ea</w:t>
      </w:r>
      <w:r w:rsidR="00B668CD" w:rsidRPr="007B718B">
        <w:rPr>
          <w:rFonts w:ascii="Arial" w:hAnsi="Arial" w:cs="Arial"/>
        </w:rPr>
        <w:t>rly</w:t>
      </w:r>
      <w:r w:rsidR="003B4186" w:rsidRPr="007B718B">
        <w:rPr>
          <w:rFonts w:ascii="Arial" w:hAnsi="Arial" w:cs="Arial"/>
        </w:rPr>
        <w:t xml:space="preserve"> signs are that </w:t>
      </w:r>
      <w:r w:rsidR="009F1E3A" w:rsidRPr="007B718B">
        <w:rPr>
          <w:rFonts w:ascii="Arial" w:hAnsi="Arial" w:cs="Arial"/>
        </w:rPr>
        <w:t>this</w:t>
      </w:r>
      <w:r w:rsidR="002170EA" w:rsidRPr="007B718B">
        <w:rPr>
          <w:rFonts w:ascii="Arial" w:hAnsi="Arial" w:cs="Arial"/>
        </w:rPr>
        <w:t xml:space="preserve"> </w:t>
      </w:r>
      <w:r w:rsidR="009F1E3A" w:rsidRPr="007B718B">
        <w:rPr>
          <w:rFonts w:ascii="Arial" w:hAnsi="Arial" w:cs="Arial"/>
        </w:rPr>
        <w:t xml:space="preserve">activity </w:t>
      </w:r>
      <w:r w:rsidR="00DC569E" w:rsidRPr="007B718B">
        <w:rPr>
          <w:rFonts w:ascii="Arial" w:hAnsi="Arial" w:cs="Arial"/>
        </w:rPr>
        <w:t>is continuing</w:t>
      </w:r>
      <w:r w:rsidR="00D10169">
        <w:rPr>
          <w:rFonts w:ascii="Arial" w:hAnsi="Arial" w:cs="Arial"/>
        </w:rPr>
        <w:t>.  It</w:t>
      </w:r>
      <w:r w:rsidR="00167C5F" w:rsidRPr="007B718B">
        <w:rPr>
          <w:rFonts w:ascii="Arial" w:hAnsi="Arial" w:cs="Arial"/>
        </w:rPr>
        <w:t xml:space="preserve"> ha</w:t>
      </w:r>
      <w:r w:rsidR="002D7CD1" w:rsidRPr="007B718B">
        <w:rPr>
          <w:rFonts w:ascii="Arial" w:hAnsi="Arial" w:cs="Arial"/>
        </w:rPr>
        <w:t>s</w:t>
      </w:r>
      <w:r w:rsidR="00167C5F" w:rsidRPr="007B718B">
        <w:rPr>
          <w:rFonts w:ascii="Arial" w:hAnsi="Arial" w:cs="Arial"/>
        </w:rPr>
        <w:t xml:space="preserve"> potential to remain high</w:t>
      </w:r>
      <w:r w:rsidR="005503EC" w:rsidRPr="007B718B">
        <w:rPr>
          <w:rFonts w:ascii="Arial" w:hAnsi="Arial" w:cs="Arial"/>
        </w:rPr>
        <w:t>,</w:t>
      </w:r>
      <w:r w:rsidR="00167C5F" w:rsidRPr="007B718B">
        <w:rPr>
          <w:rFonts w:ascii="Arial" w:hAnsi="Arial" w:cs="Arial"/>
        </w:rPr>
        <w:t xml:space="preserve"> as hybrid </w:t>
      </w:r>
      <w:r w:rsidR="00175F90" w:rsidRPr="007B718B">
        <w:rPr>
          <w:rFonts w:ascii="Arial" w:hAnsi="Arial" w:cs="Arial"/>
        </w:rPr>
        <w:t xml:space="preserve">and flexible </w:t>
      </w:r>
      <w:r w:rsidR="00167C5F" w:rsidRPr="007B718B">
        <w:rPr>
          <w:rFonts w:ascii="Arial" w:hAnsi="Arial" w:cs="Arial"/>
        </w:rPr>
        <w:t xml:space="preserve">work practices </w:t>
      </w:r>
      <w:proofErr w:type="gramStart"/>
      <w:r w:rsidR="000A5EDE" w:rsidRPr="007B718B">
        <w:rPr>
          <w:rFonts w:ascii="Arial" w:hAnsi="Arial" w:cs="Arial"/>
        </w:rPr>
        <w:t>increase</w:t>
      </w:r>
      <w:proofErr w:type="gramEnd"/>
      <w:r w:rsidR="000A5EDE" w:rsidRPr="007B718B">
        <w:rPr>
          <w:rFonts w:ascii="Arial" w:hAnsi="Arial" w:cs="Arial"/>
        </w:rPr>
        <w:t xml:space="preserve"> and</w:t>
      </w:r>
      <w:r w:rsidR="006859B1" w:rsidRPr="007B718B">
        <w:rPr>
          <w:rFonts w:ascii="Arial" w:hAnsi="Arial" w:cs="Arial"/>
        </w:rPr>
        <w:t xml:space="preserve"> people </w:t>
      </w:r>
      <w:r w:rsidR="00BC2D37" w:rsidRPr="007B718B">
        <w:rPr>
          <w:rFonts w:ascii="Arial" w:hAnsi="Arial" w:cs="Arial"/>
        </w:rPr>
        <w:t xml:space="preserve">continue to </w:t>
      </w:r>
      <w:r w:rsidR="006859B1" w:rsidRPr="007B718B">
        <w:rPr>
          <w:rFonts w:ascii="Arial" w:hAnsi="Arial" w:cs="Arial"/>
        </w:rPr>
        <w:t xml:space="preserve">avoid </w:t>
      </w:r>
      <w:r w:rsidR="00EF71F4" w:rsidRPr="007B718B">
        <w:rPr>
          <w:rFonts w:ascii="Arial" w:hAnsi="Arial" w:cs="Arial"/>
        </w:rPr>
        <w:t>public transport.</w:t>
      </w:r>
      <w:r w:rsidR="005503EC" w:rsidRPr="007B718B">
        <w:rPr>
          <w:rFonts w:ascii="Arial" w:hAnsi="Arial" w:cs="Arial"/>
        </w:rPr>
        <w:t xml:space="preserve">  </w:t>
      </w:r>
      <w:r w:rsidR="0035272C" w:rsidRPr="007B718B">
        <w:rPr>
          <w:rFonts w:ascii="Arial" w:hAnsi="Arial" w:cs="Arial"/>
        </w:rPr>
        <w:t xml:space="preserve">We don’t want this opportunity to support the development of healthy habits pass by. </w:t>
      </w:r>
    </w:p>
    <w:p w14:paraId="71219661" w14:textId="630A577D" w:rsidR="00EF71F4" w:rsidRPr="007B718B" w:rsidRDefault="004D14BE">
      <w:pPr>
        <w:rPr>
          <w:rFonts w:ascii="Arial" w:hAnsi="Arial" w:cs="Arial"/>
        </w:rPr>
      </w:pPr>
      <w:r w:rsidRPr="007B718B">
        <w:rPr>
          <w:rFonts w:ascii="Arial" w:hAnsi="Arial" w:cs="Arial"/>
        </w:rPr>
        <w:t xml:space="preserve">Our council has invested </w:t>
      </w:r>
      <w:r w:rsidRPr="007B718B">
        <w:rPr>
          <w:rFonts w:ascii="Arial" w:hAnsi="Arial" w:cs="Arial"/>
          <w:highlight w:val="yellow"/>
        </w:rPr>
        <w:t>$xx million</w:t>
      </w:r>
      <w:r w:rsidRPr="007B718B">
        <w:rPr>
          <w:rFonts w:ascii="Arial" w:hAnsi="Arial" w:cs="Arial"/>
        </w:rPr>
        <w:t xml:space="preserve"> into walking and cycling over the </w:t>
      </w:r>
      <w:r w:rsidRPr="007B718B">
        <w:rPr>
          <w:rFonts w:ascii="Arial" w:hAnsi="Arial" w:cs="Arial"/>
          <w:highlight w:val="yellow"/>
        </w:rPr>
        <w:t>past year / three years</w:t>
      </w:r>
      <w:r w:rsidR="00573E55" w:rsidRPr="007B718B">
        <w:rPr>
          <w:rFonts w:ascii="Arial" w:hAnsi="Arial" w:cs="Arial"/>
        </w:rPr>
        <w:t xml:space="preserve"> but we want to do more.</w:t>
      </w:r>
    </w:p>
    <w:p w14:paraId="7C338C4F" w14:textId="19B2E67F" w:rsidR="00170E2E" w:rsidRPr="00170E2E" w:rsidRDefault="16032339" w:rsidP="007B718B">
      <w:pPr>
        <w:rPr>
          <w:rFonts w:ascii="Arial" w:hAnsi="Arial" w:cs="Arial"/>
        </w:rPr>
      </w:pPr>
      <w:r w:rsidRPr="007B718B">
        <w:rPr>
          <w:rFonts w:ascii="Arial" w:hAnsi="Arial" w:cs="Arial"/>
        </w:rPr>
        <w:t>In the lead up to the November election,</w:t>
      </w:r>
      <w:r w:rsidR="008317E0" w:rsidRPr="007B718B">
        <w:rPr>
          <w:rFonts w:ascii="Arial" w:hAnsi="Arial" w:cs="Arial"/>
        </w:rPr>
        <w:t xml:space="preserve"> the Municipal Association of Victoria (MAV) is calling for </w:t>
      </w:r>
      <w:r w:rsidR="00170E2E" w:rsidRPr="00170E2E">
        <w:rPr>
          <w:rFonts w:ascii="Arial" w:hAnsi="Arial" w:cs="Arial"/>
          <w:lang w:val="en-US"/>
        </w:rPr>
        <w:t>$230M over four years for priority walking and cycling projects in all Victorian councils</w:t>
      </w:r>
      <w:r w:rsidR="00170E2E" w:rsidRPr="007B718B">
        <w:rPr>
          <w:rFonts w:ascii="Arial" w:hAnsi="Arial" w:cs="Arial"/>
          <w:lang w:val="en-US"/>
        </w:rPr>
        <w:t xml:space="preserve"> as part of its election platform</w:t>
      </w:r>
      <w:r w:rsidR="00170E2E" w:rsidRPr="00170E2E">
        <w:rPr>
          <w:rFonts w:ascii="Arial" w:hAnsi="Arial" w:cs="Arial"/>
          <w:lang w:val="en-US"/>
        </w:rPr>
        <w:t>.</w:t>
      </w:r>
      <w:r w:rsidR="00170E2E" w:rsidRPr="007B718B">
        <w:rPr>
          <w:rFonts w:ascii="Arial" w:hAnsi="Arial" w:cs="Arial"/>
          <w:lang w:val="en-US"/>
        </w:rPr>
        <w:t xml:space="preserve">  </w:t>
      </w:r>
      <w:r w:rsidR="00951308" w:rsidRPr="007B718B">
        <w:rPr>
          <w:rFonts w:ascii="Arial" w:hAnsi="Arial" w:cs="Arial"/>
          <w:lang w:val="en-US"/>
        </w:rPr>
        <w:t xml:space="preserve">Our council endorses this request. </w:t>
      </w:r>
    </w:p>
    <w:p w14:paraId="4EE3F8F3" w14:textId="10159DED" w:rsidR="00F14BA1" w:rsidRPr="007B718B" w:rsidRDefault="00573E55" w:rsidP="007B718B">
      <w:pPr>
        <w:rPr>
          <w:rFonts w:ascii="Arial" w:hAnsi="Arial" w:cs="Arial"/>
        </w:rPr>
      </w:pPr>
      <w:r w:rsidRPr="007B718B">
        <w:rPr>
          <w:rFonts w:ascii="Arial" w:hAnsi="Arial" w:cs="Arial"/>
        </w:rPr>
        <w:t xml:space="preserve">Building walking and </w:t>
      </w:r>
      <w:r w:rsidR="00BA2523" w:rsidRPr="007B718B">
        <w:rPr>
          <w:rFonts w:ascii="Arial" w:hAnsi="Arial" w:cs="Arial"/>
        </w:rPr>
        <w:t>rid</w:t>
      </w:r>
      <w:r w:rsidRPr="007B718B">
        <w:rPr>
          <w:rFonts w:ascii="Arial" w:hAnsi="Arial" w:cs="Arial"/>
        </w:rPr>
        <w:t xml:space="preserve">ing </w:t>
      </w:r>
      <w:r w:rsidR="00223789" w:rsidRPr="007B718B">
        <w:rPr>
          <w:rFonts w:ascii="Arial" w:hAnsi="Arial" w:cs="Arial"/>
        </w:rPr>
        <w:t>infrastructure</w:t>
      </w:r>
      <w:r w:rsidRPr="007B718B">
        <w:rPr>
          <w:rFonts w:ascii="Arial" w:hAnsi="Arial" w:cs="Arial"/>
        </w:rPr>
        <w:t>, including paths</w:t>
      </w:r>
      <w:r w:rsidR="00223789" w:rsidRPr="007B718B">
        <w:rPr>
          <w:rFonts w:ascii="Arial" w:hAnsi="Arial" w:cs="Arial"/>
        </w:rPr>
        <w:t xml:space="preserve"> and safe crossing points, separate lanes a</w:t>
      </w:r>
      <w:r w:rsidR="001C4E3E" w:rsidRPr="007B718B">
        <w:rPr>
          <w:rFonts w:ascii="Arial" w:hAnsi="Arial" w:cs="Arial"/>
        </w:rPr>
        <w:t>n</w:t>
      </w:r>
      <w:r w:rsidR="00223789" w:rsidRPr="007B718B">
        <w:rPr>
          <w:rFonts w:ascii="Arial" w:hAnsi="Arial" w:cs="Arial"/>
        </w:rPr>
        <w:t>d increased footpath width</w:t>
      </w:r>
      <w:r w:rsidR="00D27831" w:rsidRPr="007B718B">
        <w:rPr>
          <w:rFonts w:ascii="Arial" w:hAnsi="Arial" w:cs="Arial"/>
        </w:rPr>
        <w:t xml:space="preserve"> are all great ways to deliver wellness and mobility benefits</w:t>
      </w:r>
      <w:r w:rsidR="006370F4">
        <w:rPr>
          <w:rFonts w:ascii="Arial" w:hAnsi="Arial" w:cs="Arial"/>
        </w:rPr>
        <w:t>.  It also</w:t>
      </w:r>
      <w:r w:rsidR="00157D7B">
        <w:rPr>
          <w:rFonts w:ascii="Arial" w:hAnsi="Arial" w:cs="Arial"/>
        </w:rPr>
        <w:t xml:space="preserve"> ensures</w:t>
      </w:r>
      <w:r w:rsidR="00BC2D37" w:rsidRPr="007B718B">
        <w:rPr>
          <w:rFonts w:ascii="Arial" w:hAnsi="Arial" w:cs="Arial"/>
        </w:rPr>
        <w:t xml:space="preserve"> </w:t>
      </w:r>
      <w:r w:rsidR="008358BB" w:rsidRPr="007B718B">
        <w:rPr>
          <w:rFonts w:ascii="Arial" w:hAnsi="Arial" w:cs="Arial"/>
          <w:lang w:val="en-US"/>
        </w:rPr>
        <w:t>s</w:t>
      </w:r>
      <w:r w:rsidR="00F14BA1" w:rsidRPr="007B718B">
        <w:rPr>
          <w:rFonts w:ascii="Arial" w:hAnsi="Arial" w:cs="Arial"/>
          <w:lang w:val="en-US"/>
        </w:rPr>
        <w:t>afe and easy walking access to schools and priority local destinations including shops</w:t>
      </w:r>
      <w:r w:rsidR="008358BB" w:rsidRPr="007B718B">
        <w:rPr>
          <w:rFonts w:ascii="Arial" w:hAnsi="Arial" w:cs="Arial"/>
          <w:lang w:val="en-US"/>
        </w:rPr>
        <w:t>.</w:t>
      </w:r>
    </w:p>
    <w:p w14:paraId="1ECB4F6C" w14:textId="0DB6F533" w:rsidR="00573E55" w:rsidRPr="007B718B" w:rsidRDefault="000D01F7">
      <w:pPr>
        <w:rPr>
          <w:rFonts w:ascii="Arial" w:hAnsi="Arial" w:cs="Arial"/>
        </w:rPr>
      </w:pPr>
      <w:r w:rsidRPr="007B718B">
        <w:rPr>
          <w:rFonts w:ascii="Arial" w:hAnsi="Arial" w:cs="Arial"/>
        </w:rPr>
        <w:t xml:space="preserve">The return on investment for local communities is much </w:t>
      </w:r>
      <w:r w:rsidR="00C25341" w:rsidRPr="007B718B">
        <w:rPr>
          <w:rFonts w:ascii="Arial" w:hAnsi="Arial" w:cs="Arial"/>
        </w:rPr>
        <w:t xml:space="preserve">more direct </w:t>
      </w:r>
      <w:r w:rsidRPr="007B718B">
        <w:rPr>
          <w:rFonts w:ascii="Arial" w:hAnsi="Arial" w:cs="Arial"/>
        </w:rPr>
        <w:t xml:space="preserve">than </w:t>
      </w:r>
      <w:r w:rsidR="00C25341" w:rsidRPr="007B718B">
        <w:rPr>
          <w:rFonts w:ascii="Arial" w:hAnsi="Arial" w:cs="Arial"/>
        </w:rPr>
        <w:t>for large</w:t>
      </w:r>
      <w:r w:rsidR="004B02A9" w:rsidRPr="007B718B">
        <w:rPr>
          <w:rFonts w:ascii="Arial" w:hAnsi="Arial" w:cs="Arial"/>
        </w:rPr>
        <w:t>-</w:t>
      </w:r>
      <w:r w:rsidR="00C25341" w:rsidRPr="007B718B">
        <w:rPr>
          <w:rFonts w:ascii="Arial" w:hAnsi="Arial" w:cs="Arial"/>
        </w:rPr>
        <w:t>scale transport projects</w:t>
      </w:r>
      <w:r w:rsidR="00157D7B">
        <w:rPr>
          <w:rFonts w:ascii="Arial" w:hAnsi="Arial" w:cs="Arial"/>
        </w:rPr>
        <w:t>.  Unfortunately</w:t>
      </w:r>
      <w:r w:rsidR="0041208A" w:rsidRPr="007B718B">
        <w:rPr>
          <w:rFonts w:ascii="Arial" w:hAnsi="Arial" w:cs="Arial"/>
        </w:rPr>
        <w:t>, they are</w:t>
      </w:r>
      <w:r w:rsidR="00157D7B">
        <w:rPr>
          <w:rFonts w:ascii="Arial" w:hAnsi="Arial" w:cs="Arial"/>
        </w:rPr>
        <w:t xml:space="preserve"> </w:t>
      </w:r>
      <w:r w:rsidR="0041208A" w:rsidRPr="007B718B">
        <w:rPr>
          <w:rFonts w:ascii="Arial" w:hAnsi="Arial" w:cs="Arial"/>
        </w:rPr>
        <w:t xml:space="preserve">too often overlooked in favour of </w:t>
      </w:r>
      <w:r w:rsidR="00DE6B9F" w:rsidRPr="007B718B">
        <w:rPr>
          <w:rFonts w:ascii="Arial" w:hAnsi="Arial" w:cs="Arial"/>
        </w:rPr>
        <w:t xml:space="preserve">Big Build projects. </w:t>
      </w:r>
    </w:p>
    <w:p w14:paraId="30B0F6A0" w14:textId="08A1A810" w:rsidR="00F4323E" w:rsidRPr="007B718B" w:rsidRDefault="00F4323E">
      <w:pPr>
        <w:rPr>
          <w:rFonts w:ascii="Arial" w:hAnsi="Arial" w:cs="Arial"/>
        </w:rPr>
      </w:pPr>
      <w:r w:rsidRPr="007B718B">
        <w:rPr>
          <w:rFonts w:ascii="Arial" w:hAnsi="Arial" w:cs="Arial"/>
          <w:highlight w:val="yellow"/>
        </w:rPr>
        <w:t>Attached is a list of projects</w:t>
      </w:r>
      <w:r w:rsidRPr="007B718B">
        <w:rPr>
          <w:rFonts w:ascii="Arial" w:hAnsi="Arial" w:cs="Arial"/>
        </w:rPr>
        <w:t xml:space="preserve"> that </w:t>
      </w:r>
      <w:r w:rsidR="00DD4D46" w:rsidRPr="007B718B">
        <w:rPr>
          <w:rFonts w:ascii="Arial" w:hAnsi="Arial" w:cs="Arial"/>
        </w:rPr>
        <w:t>only require funding and relevant approvals to deliver much</w:t>
      </w:r>
      <w:r w:rsidR="00EB2A43" w:rsidRPr="007B718B">
        <w:rPr>
          <w:rFonts w:ascii="Arial" w:hAnsi="Arial" w:cs="Arial"/>
        </w:rPr>
        <w:t>-</w:t>
      </w:r>
      <w:r w:rsidR="00DD4D46" w:rsidRPr="007B718B">
        <w:rPr>
          <w:rFonts w:ascii="Arial" w:hAnsi="Arial" w:cs="Arial"/>
        </w:rPr>
        <w:t>need</w:t>
      </w:r>
      <w:r w:rsidR="00EB2A43" w:rsidRPr="007B718B">
        <w:rPr>
          <w:rFonts w:ascii="Arial" w:hAnsi="Arial" w:cs="Arial"/>
        </w:rPr>
        <w:t>ed</w:t>
      </w:r>
      <w:r w:rsidR="00DD4D46" w:rsidRPr="007B718B">
        <w:rPr>
          <w:rFonts w:ascii="Arial" w:hAnsi="Arial" w:cs="Arial"/>
        </w:rPr>
        <w:t xml:space="preserve"> local jobs and investment</w:t>
      </w:r>
      <w:r w:rsidR="00EB2A43" w:rsidRPr="007B718B">
        <w:rPr>
          <w:rFonts w:ascii="Arial" w:hAnsi="Arial" w:cs="Arial"/>
        </w:rPr>
        <w:t xml:space="preserve">. </w:t>
      </w:r>
    </w:p>
    <w:p w14:paraId="5ED47576" w14:textId="064A74D9" w:rsidR="00597D60" w:rsidRPr="007B718B" w:rsidRDefault="006C204A">
      <w:pPr>
        <w:rPr>
          <w:rFonts w:ascii="Arial" w:hAnsi="Arial" w:cs="Arial"/>
        </w:rPr>
      </w:pPr>
      <w:r w:rsidRPr="007B718B">
        <w:rPr>
          <w:rFonts w:ascii="Arial" w:hAnsi="Arial" w:cs="Arial"/>
        </w:rPr>
        <w:t xml:space="preserve">As you identify local opportunities for government investment as part of your candidacy, </w:t>
      </w:r>
      <w:r w:rsidR="00E15A91" w:rsidRPr="007B718B">
        <w:rPr>
          <w:rFonts w:ascii="Arial" w:hAnsi="Arial" w:cs="Arial"/>
        </w:rPr>
        <w:t xml:space="preserve">or as part of a new government, </w:t>
      </w:r>
      <w:r w:rsidR="00CC770E" w:rsidRPr="007B718B">
        <w:rPr>
          <w:rFonts w:ascii="Arial" w:hAnsi="Arial" w:cs="Arial"/>
        </w:rPr>
        <w:t xml:space="preserve">I would encourage you and your </w:t>
      </w:r>
      <w:r w:rsidR="00857560" w:rsidRPr="007B718B">
        <w:rPr>
          <w:rFonts w:ascii="Arial" w:hAnsi="Arial" w:cs="Arial"/>
        </w:rPr>
        <w:t>parliamentary colleagues to support th</w:t>
      </w:r>
      <w:r w:rsidR="00340C25">
        <w:rPr>
          <w:rFonts w:ascii="Arial" w:hAnsi="Arial" w:cs="Arial"/>
        </w:rPr>
        <w:t>e</w:t>
      </w:r>
      <w:r w:rsidR="00857560" w:rsidRPr="007B718B">
        <w:rPr>
          <w:rFonts w:ascii="Arial" w:hAnsi="Arial" w:cs="Arial"/>
        </w:rPr>
        <w:t xml:space="preserve">se requests to deliver </w:t>
      </w:r>
      <w:r w:rsidR="00EC5AC6" w:rsidRPr="007B718B">
        <w:rPr>
          <w:rFonts w:ascii="Arial" w:hAnsi="Arial" w:cs="Arial"/>
        </w:rPr>
        <w:t xml:space="preserve">more </w:t>
      </w:r>
      <w:r w:rsidR="00BC2D37" w:rsidRPr="007B718B">
        <w:rPr>
          <w:rFonts w:ascii="Arial" w:hAnsi="Arial" w:cs="Arial"/>
        </w:rPr>
        <w:t>growth</w:t>
      </w:r>
      <w:r w:rsidR="00857560" w:rsidRPr="007B718B">
        <w:rPr>
          <w:rFonts w:ascii="Arial" w:hAnsi="Arial" w:cs="Arial"/>
        </w:rPr>
        <w:t>,</w:t>
      </w:r>
      <w:r w:rsidR="00EC5AC6" w:rsidRPr="007B718B">
        <w:rPr>
          <w:rFonts w:ascii="Arial" w:hAnsi="Arial" w:cs="Arial"/>
        </w:rPr>
        <w:t xml:space="preserve"> improved</w:t>
      </w:r>
      <w:r w:rsidR="00857560" w:rsidRPr="007B718B">
        <w:rPr>
          <w:rFonts w:ascii="Arial" w:hAnsi="Arial" w:cs="Arial"/>
        </w:rPr>
        <w:t xml:space="preserve"> </w:t>
      </w:r>
      <w:proofErr w:type="gramStart"/>
      <w:r w:rsidR="00857560" w:rsidRPr="007B718B">
        <w:rPr>
          <w:rFonts w:ascii="Arial" w:hAnsi="Arial" w:cs="Arial"/>
        </w:rPr>
        <w:t>health</w:t>
      </w:r>
      <w:proofErr w:type="gramEnd"/>
      <w:r w:rsidR="00857560" w:rsidRPr="007B718B">
        <w:rPr>
          <w:rFonts w:ascii="Arial" w:hAnsi="Arial" w:cs="Arial"/>
        </w:rPr>
        <w:t xml:space="preserve"> and </w:t>
      </w:r>
      <w:r w:rsidR="00EC5AC6" w:rsidRPr="007B718B">
        <w:rPr>
          <w:rFonts w:ascii="Arial" w:hAnsi="Arial" w:cs="Arial"/>
        </w:rPr>
        <w:t xml:space="preserve">better </w:t>
      </w:r>
      <w:r w:rsidR="00857560" w:rsidRPr="007B718B">
        <w:rPr>
          <w:rFonts w:ascii="Arial" w:hAnsi="Arial" w:cs="Arial"/>
        </w:rPr>
        <w:t>mobility to local communities</w:t>
      </w:r>
      <w:r w:rsidR="00EC5AC6" w:rsidRPr="007B718B">
        <w:rPr>
          <w:rFonts w:ascii="Arial" w:hAnsi="Arial" w:cs="Arial"/>
        </w:rPr>
        <w:t xml:space="preserve"> everywhere. </w:t>
      </w:r>
    </w:p>
    <w:p w14:paraId="5AC7894F" w14:textId="04BCB4D9" w:rsidR="00BC2D37" w:rsidRPr="007B718B" w:rsidRDefault="005A40F5">
      <w:pPr>
        <w:rPr>
          <w:rFonts w:ascii="Arial" w:hAnsi="Arial" w:cs="Arial"/>
        </w:rPr>
      </w:pPr>
      <w:r w:rsidRPr="007B718B">
        <w:rPr>
          <w:rFonts w:ascii="Arial" w:hAnsi="Arial" w:cs="Arial"/>
          <w:highlight w:val="yellow"/>
        </w:rPr>
        <w:t xml:space="preserve">Optional - </w:t>
      </w:r>
      <w:r w:rsidR="00BC2D37" w:rsidRPr="007B718B">
        <w:rPr>
          <w:rFonts w:ascii="Arial" w:hAnsi="Arial" w:cs="Arial"/>
          <w:highlight w:val="yellow"/>
        </w:rPr>
        <w:t xml:space="preserve">I have attached a copy of the “Streets are for everyone” consensus statement which sets out the case and shows the wide base of support for increased </w:t>
      </w:r>
      <w:r w:rsidRPr="007B718B">
        <w:rPr>
          <w:rFonts w:ascii="Arial" w:hAnsi="Arial" w:cs="Arial"/>
          <w:highlight w:val="yellow"/>
        </w:rPr>
        <w:t>support for walking and riding.</w:t>
      </w:r>
    </w:p>
    <w:p w14:paraId="12BA1049" w14:textId="77777777" w:rsidR="007B718B" w:rsidRDefault="7926A7A9">
      <w:pPr>
        <w:rPr>
          <w:rFonts w:ascii="Arial" w:hAnsi="Arial" w:cs="Arial"/>
        </w:rPr>
      </w:pPr>
      <w:r w:rsidRPr="007B718B">
        <w:rPr>
          <w:rFonts w:ascii="Arial" w:hAnsi="Arial" w:cs="Arial"/>
        </w:rPr>
        <w:t>Please feel free to reach out if you wish to discuss any of these projects further.</w:t>
      </w:r>
    </w:p>
    <w:p w14:paraId="791815D4" w14:textId="77777777" w:rsidR="007B718B" w:rsidRDefault="007B718B">
      <w:pPr>
        <w:rPr>
          <w:rFonts w:ascii="Arial" w:hAnsi="Arial" w:cs="Arial"/>
        </w:rPr>
      </w:pPr>
    </w:p>
    <w:p w14:paraId="0F68FE8B" w14:textId="070F82C3" w:rsidR="002B6BFF" w:rsidRPr="007B718B" w:rsidRDefault="002B6BFF">
      <w:pPr>
        <w:rPr>
          <w:rFonts w:ascii="Arial" w:hAnsi="Arial" w:cs="Arial"/>
        </w:rPr>
      </w:pPr>
      <w:r w:rsidRPr="007B718B">
        <w:rPr>
          <w:rFonts w:ascii="Arial" w:hAnsi="Arial" w:cs="Arial"/>
        </w:rPr>
        <w:t>Yours sincerely</w:t>
      </w:r>
    </w:p>
    <w:p w14:paraId="12173BD6" w14:textId="77777777" w:rsidR="002B6BFF" w:rsidRPr="007B718B" w:rsidRDefault="002B6BFF">
      <w:pPr>
        <w:rPr>
          <w:rFonts w:ascii="Arial" w:hAnsi="Arial" w:cs="Arial"/>
        </w:rPr>
      </w:pPr>
    </w:p>
    <w:p w14:paraId="07BE8E4C" w14:textId="284C7F0D" w:rsidR="00923170" w:rsidRPr="007B718B" w:rsidRDefault="002B6BFF" w:rsidP="007B718B">
      <w:pPr>
        <w:rPr>
          <w:rFonts w:ascii="Arial" w:hAnsi="Arial" w:cs="Arial"/>
        </w:rPr>
      </w:pPr>
      <w:r w:rsidRPr="007B718B">
        <w:rPr>
          <w:rFonts w:ascii="Arial" w:hAnsi="Arial" w:cs="Arial"/>
        </w:rPr>
        <w:t>Mayor</w:t>
      </w:r>
      <w:r w:rsidR="00D159CD" w:rsidRPr="007B718B">
        <w:rPr>
          <w:rFonts w:ascii="Arial" w:hAnsi="Arial" w:cs="Arial"/>
        </w:rPr>
        <w:t xml:space="preserve"> </w:t>
      </w:r>
    </w:p>
    <w:sectPr w:rsidR="00923170" w:rsidRPr="007B718B" w:rsidSect="001D5E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474C"/>
    <w:multiLevelType w:val="hybridMultilevel"/>
    <w:tmpl w:val="01D8FE20"/>
    <w:lvl w:ilvl="0" w:tplc="B504D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CCA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6E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108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A66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96B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E06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4AD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BE52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311FD7"/>
    <w:multiLevelType w:val="hybridMultilevel"/>
    <w:tmpl w:val="7DF49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A526A"/>
    <w:multiLevelType w:val="hybridMultilevel"/>
    <w:tmpl w:val="E02A33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61D3E"/>
    <w:multiLevelType w:val="multilevel"/>
    <w:tmpl w:val="22CA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A4342"/>
    <w:multiLevelType w:val="hybridMultilevel"/>
    <w:tmpl w:val="E2B6E038"/>
    <w:lvl w:ilvl="0" w:tplc="5B184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163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E64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7C8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FC0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681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225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42C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BCD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21A787A"/>
    <w:multiLevelType w:val="hybridMultilevel"/>
    <w:tmpl w:val="632E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87B1D"/>
    <w:multiLevelType w:val="hybridMultilevel"/>
    <w:tmpl w:val="AD7AAE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A4BF0"/>
    <w:multiLevelType w:val="hybridMultilevel"/>
    <w:tmpl w:val="505A2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C2860"/>
    <w:multiLevelType w:val="hybridMultilevel"/>
    <w:tmpl w:val="7D885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2EB0E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54C86"/>
    <w:multiLevelType w:val="hybridMultilevel"/>
    <w:tmpl w:val="D5B8A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24CBF"/>
    <w:multiLevelType w:val="hybridMultilevel"/>
    <w:tmpl w:val="15F84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F463E"/>
    <w:multiLevelType w:val="hybridMultilevel"/>
    <w:tmpl w:val="19D2D934"/>
    <w:lvl w:ilvl="0" w:tplc="3CA03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E69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BA1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C1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8E5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4A9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D05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87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6AE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6FF5E29"/>
    <w:multiLevelType w:val="hybridMultilevel"/>
    <w:tmpl w:val="3CF05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46C31"/>
    <w:multiLevelType w:val="hybridMultilevel"/>
    <w:tmpl w:val="A9C8E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556156">
    <w:abstractNumId w:val="8"/>
  </w:num>
  <w:num w:numId="2" w16cid:durableId="1910067066">
    <w:abstractNumId w:val="7"/>
  </w:num>
  <w:num w:numId="3" w16cid:durableId="1792238975">
    <w:abstractNumId w:val="13"/>
  </w:num>
  <w:num w:numId="4" w16cid:durableId="566918706">
    <w:abstractNumId w:val="12"/>
  </w:num>
  <w:num w:numId="5" w16cid:durableId="1159232769">
    <w:abstractNumId w:val="5"/>
  </w:num>
  <w:num w:numId="6" w16cid:durableId="2019113336">
    <w:abstractNumId w:val="9"/>
  </w:num>
  <w:num w:numId="7" w16cid:durableId="1494181416">
    <w:abstractNumId w:val="1"/>
  </w:num>
  <w:num w:numId="8" w16cid:durableId="6644617">
    <w:abstractNumId w:val="6"/>
  </w:num>
  <w:num w:numId="9" w16cid:durableId="412943386">
    <w:abstractNumId w:val="3"/>
  </w:num>
  <w:num w:numId="10" w16cid:durableId="45493610">
    <w:abstractNumId w:val="2"/>
  </w:num>
  <w:num w:numId="11" w16cid:durableId="1566379713">
    <w:abstractNumId w:val="10"/>
  </w:num>
  <w:num w:numId="12" w16cid:durableId="1557663997">
    <w:abstractNumId w:val="11"/>
  </w:num>
  <w:num w:numId="13" w16cid:durableId="1685206200">
    <w:abstractNumId w:val="4"/>
  </w:num>
  <w:num w:numId="14" w16cid:durableId="925727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F9"/>
    <w:rsid w:val="00007CB0"/>
    <w:rsid w:val="00021862"/>
    <w:rsid w:val="000359E7"/>
    <w:rsid w:val="0004443C"/>
    <w:rsid w:val="00057112"/>
    <w:rsid w:val="00071222"/>
    <w:rsid w:val="00075B3A"/>
    <w:rsid w:val="0008300C"/>
    <w:rsid w:val="000854F1"/>
    <w:rsid w:val="000A5EDE"/>
    <w:rsid w:val="000A7C0A"/>
    <w:rsid w:val="000C17A9"/>
    <w:rsid w:val="000C1E3A"/>
    <w:rsid w:val="000D01F7"/>
    <w:rsid w:val="000F15D1"/>
    <w:rsid w:val="000F32E5"/>
    <w:rsid w:val="000F353D"/>
    <w:rsid w:val="000F6301"/>
    <w:rsid w:val="00104D02"/>
    <w:rsid w:val="00106D4D"/>
    <w:rsid w:val="0012760C"/>
    <w:rsid w:val="00131AFE"/>
    <w:rsid w:val="001351B2"/>
    <w:rsid w:val="00135D79"/>
    <w:rsid w:val="001454EC"/>
    <w:rsid w:val="00157D7B"/>
    <w:rsid w:val="00167C5F"/>
    <w:rsid w:val="00170E2E"/>
    <w:rsid w:val="00171D55"/>
    <w:rsid w:val="00175F90"/>
    <w:rsid w:val="00177F00"/>
    <w:rsid w:val="001817C1"/>
    <w:rsid w:val="00191854"/>
    <w:rsid w:val="00197327"/>
    <w:rsid w:val="001B71C5"/>
    <w:rsid w:val="001C0DE0"/>
    <w:rsid w:val="001C4E3E"/>
    <w:rsid w:val="001C5CDA"/>
    <w:rsid w:val="001D0F91"/>
    <w:rsid w:val="001D385F"/>
    <w:rsid w:val="001D404F"/>
    <w:rsid w:val="001D5E41"/>
    <w:rsid w:val="001D5EA9"/>
    <w:rsid w:val="001D658B"/>
    <w:rsid w:val="001D6B50"/>
    <w:rsid w:val="001D7965"/>
    <w:rsid w:val="001E5534"/>
    <w:rsid w:val="001F46B0"/>
    <w:rsid w:val="001F5D34"/>
    <w:rsid w:val="001F6C16"/>
    <w:rsid w:val="001F7C76"/>
    <w:rsid w:val="002000E1"/>
    <w:rsid w:val="00205CF4"/>
    <w:rsid w:val="00210810"/>
    <w:rsid w:val="00212F59"/>
    <w:rsid w:val="0021389A"/>
    <w:rsid w:val="002170EA"/>
    <w:rsid w:val="00223789"/>
    <w:rsid w:val="00223D81"/>
    <w:rsid w:val="00242D60"/>
    <w:rsid w:val="00247BD9"/>
    <w:rsid w:val="00252DD4"/>
    <w:rsid w:val="002533BB"/>
    <w:rsid w:val="00255A9D"/>
    <w:rsid w:val="00261851"/>
    <w:rsid w:val="00270675"/>
    <w:rsid w:val="00274389"/>
    <w:rsid w:val="00275B50"/>
    <w:rsid w:val="00283ACF"/>
    <w:rsid w:val="00284794"/>
    <w:rsid w:val="002A3974"/>
    <w:rsid w:val="002A62EA"/>
    <w:rsid w:val="002B6BFF"/>
    <w:rsid w:val="002D0A29"/>
    <w:rsid w:val="002D7CD1"/>
    <w:rsid w:val="002E192A"/>
    <w:rsid w:val="002E53BA"/>
    <w:rsid w:val="002F08AB"/>
    <w:rsid w:val="00304A02"/>
    <w:rsid w:val="003271CA"/>
    <w:rsid w:val="003308CE"/>
    <w:rsid w:val="00330E19"/>
    <w:rsid w:val="00332DDD"/>
    <w:rsid w:val="003346FB"/>
    <w:rsid w:val="00340C25"/>
    <w:rsid w:val="003411A0"/>
    <w:rsid w:val="00344179"/>
    <w:rsid w:val="0035272C"/>
    <w:rsid w:val="0035775C"/>
    <w:rsid w:val="003633E1"/>
    <w:rsid w:val="003643E5"/>
    <w:rsid w:val="003747AC"/>
    <w:rsid w:val="00374BD0"/>
    <w:rsid w:val="00374C9D"/>
    <w:rsid w:val="00383915"/>
    <w:rsid w:val="00385459"/>
    <w:rsid w:val="00396DA1"/>
    <w:rsid w:val="003A13B0"/>
    <w:rsid w:val="003A3901"/>
    <w:rsid w:val="003B4186"/>
    <w:rsid w:val="003C4CD8"/>
    <w:rsid w:val="003E09B9"/>
    <w:rsid w:val="003E4368"/>
    <w:rsid w:val="003F7E04"/>
    <w:rsid w:val="004011C3"/>
    <w:rsid w:val="004106E0"/>
    <w:rsid w:val="0041208A"/>
    <w:rsid w:val="00425983"/>
    <w:rsid w:val="00450C21"/>
    <w:rsid w:val="00456CDB"/>
    <w:rsid w:val="00462620"/>
    <w:rsid w:val="00473005"/>
    <w:rsid w:val="00487355"/>
    <w:rsid w:val="004A1906"/>
    <w:rsid w:val="004A1C6F"/>
    <w:rsid w:val="004A715C"/>
    <w:rsid w:val="004B02A9"/>
    <w:rsid w:val="004D07C9"/>
    <w:rsid w:val="004D14BE"/>
    <w:rsid w:val="004D3036"/>
    <w:rsid w:val="004D3CF0"/>
    <w:rsid w:val="004D574F"/>
    <w:rsid w:val="004E2192"/>
    <w:rsid w:val="004E3E3F"/>
    <w:rsid w:val="004F5190"/>
    <w:rsid w:val="004F6520"/>
    <w:rsid w:val="00503972"/>
    <w:rsid w:val="0050734F"/>
    <w:rsid w:val="00521705"/>
    <w:rsid w:val="00523A61"/>
    <w:rsid w:val="005373D0"/>
    <w:rsid w:val="0054046F"/>
    <w:rsid w:val="005503EC"/>
    <w:rsid w:val="0055078F"/>
    <w:rsid w:val="005528C9"/>
    <w:rsid w:val="00557226"/>
    <w:rsid w:val="00564B6D"/>
    <w:rsid w:val="00571024"/>
    <w:rsid w:val="00573E55"/>
    <w:rsid w:val="00597D60"/>
    <w:rsid w:val="005A0DF4"/>
    <w:rsid w:val="005A40F5"/>
    <w:rsid w:val="005B7282"/>
    <w:rsid w:val="005D4849"/>
    <w:rsid w:val="005F672C"/>
    <w:rsid w:val="006062DB"/>
    <w:rsid w:val="00607FD1"/>
    <w:rsid w:val="006213D3"/>
    <w:rsid w:val="00621C52"/>
    <w:rsid w:val="00633A3B"/>
    <w:rsid w:val="00634FA9"/>
    <w:rsid w:val="006370F4"/>
    <w:rsid w:val="00642379"/>
    <w:rsid w:val="0065362C"/>
    <w:rsid w:val="0066771F"/>
    <w:rsid w:val="0066776C"/>
    <w:rsid w:val="00667FAA"/>
    <w:rsid w:val="006859B1"/>
    <w:rsid w:val="006924DB"/>
    <w:rsid w:val="006A2805"/>
    <w:rsid w:val="006C204A"/>
    <w:rsid w:val="006D1DD2"/>
    <w:rsid w:val="006E0F0F"/>
    <w:rsid w:val="006E1EFD"/>
    <w:rsid w:val="00713418"/>
    <w:rsid w:val="0071657C"/>
    <w:rsid w:val="007378DE"/>
    <w:rsid w:val="00750755"/>
    <w:rsid w:val="00751EF4"/>
    <w:rsid w:val="00753E54"/>
    <w:rsid w:val="0076193E"/>
    <w:rsid w:val="0077258F"/>
    <w:rsid w:val="00774CA3"/>
    <w:rsid w:val="00777D11"/>
    <w:rsid w:val="0078050F"/>
    <w:rsid w:val="0078154E"/>
    <w:rsid w:val="00796585"/>
    <w:rsid w:val="00797838"/>
    <w:rsid w:val="007B3E69"/>
    <w:rsid w:val="007B718B"/>
    <w:rsid w:val="007C532D"/>
    <w:rsid w:val="007E2D6C"/>
    <w:rsid w:val="007F3F53"/>
    <w:rsid w:val="007F7F12"/>
    <w:rsid w:val="00802CB9"/>
    <w:rsid w:val="008102A5"/>
    <w:rsid w:val="00811029"/>
    <w:rsid w:val="00820109"/>
    <w:rsid w:val="00824EC3"/>
    <w:rsid w:val="008317E0"/>
    <w:rsid w:val="008358BB"/>
    <w:rsid w:val="00837951"/>
    <w:rsid w:val="008421E8"/>
    <w:rsid w:val="00846DA0"/>
    <w:rsid w:val="0084719F"/>
    <w:rsid w:val="00847EB9"/>
    <w:rsid w:val="00850F77"/>
    <w:rsid w:val="0085569D"/>
    <w:rsid w:val="00856DF9"/>
    <w:rsid w:val="00857560"/>
    <w:rsid w:val="00860352"/>
    <w:rsid w:val="00874B7D"/>
    <w:rsid w:val="008A4C2F"/>
    <w:rsid w:val="008A5EF4"/>
    <w:rsid w:val="008B235D"/>
    <w:rsid w:val="008B4D5C"/>
    <w:rsid w:val="008C0460"/>
    <w:rsid w:val="008C4A57"/>
    <w:rsid w:val="008C542D"/>
    <w:rsid w:val="008C7076"/>
    <w:rsid w:val="008D3265"/>
    <w:rsid w:val="008E4277"/>
    <w:rsid w:val="008F0B85"/>
    <w:rsid w:val="008F2505"/>
    <w:rsid w:val="00903B33"/>
    <w:rsid w:val="009062D7"/>
    <w:rsid w:val="00910C06"/>
    <w:rsid w:val="00912C4C"/>
    <w:rsid w:val="00923170"/>
    <w:rsid w:val="00924561"/>
    <w:rsid w:val="00931A45"/>
    <w:rsid w:val="009346DB"/>
    <w:rsid w:val="00935B3A"/>
    <w:rsid w:val="0093673E"/>
    <w:rsid w:val="00943227"/>
    <w:rsid w:val="00951308"/>
    <w:rsid w:val="009522DB"/>
    <w:rsid w:val="00955958"/>
    <w:rsid w:val="00984E82"/>
    <w:rsid w:val="009A05BC"/>
    <w:rsid w:val="009A133C"/>
    <w:rsid w:val="009B69BF"/>
    <w:rsid w:val="009C2D5C"/>
    <w:rsid w:val="009C4578"/>
    <w:rsid w:val="009E06BE"/>
    <w:rsid w:val="009F0D7F"/>
    <w:rsid w:val="009F1E3A"/>
    <w:rsid w:val="009F2A80"/>
    <w:rsid w:val="00A2291D"/>
    <w:rsid w:val="00A34877"/>
    <w:rsid w:val="00A447D7"/>
    <w:rsid w:val="00A46465"/>
    <w:rsid w:val="00A506A4"/>
    <w:rsid w:val="00A51C22"/>
    <w:rsid w:val="00A75023"/>
    <w:rsid w:val="00A81B1B"/>
    <w:rsid w:val="00AB1AC3"/>
    <w:rsid w:val="00AB5C7E"/>
    <w:rsid w:val="00AC5DEF"/>
    <w:rsid w:val="00AE4E20"/>
    <w:rsid w:val="00AE68D2"/>
    <w:rsid w:val="00B00E06"/>
    <w:rsid w:val="00B016E1"/>
    <w:rsid w:val="00B157C2"/>
    <w:rsid w:val="00B17E97"/>
    <w:rsid w:val="00B236C9"/>
    <w:rsid w:val="00B237D6"/>
    <w:rsid w:val="00B2449A"/>
    <w:rsid w:val="00B32C3A"/>
    <w:rsid w:val="00B3508E"/>
    <w:rsid w:val="00B3734C"/>
    <w:rsid w:val="00B422BF"/>
    <w:rsid w:val="00B4356F"/>
    <w:rsid w:val="00B47C05"/>
    <w:rsid w:val="00B60FE2"/>
    <w:rsid w:val="00B668CD"/>
    <w:rsid w:val="00B77F14"/>
    <w:rsid w:val="00B840D7"/>
    <w:rsid w:val="00BA09F0"/>
    <w:rsid w:val="00BA2523"/>
    <w:rsid w:val="00BC2D37"/>
    <w:rsid w:val="00BC7E0C"/>
    <w:rsid w:val="00BD2A3F"/>
    <w:rsid w:val="00BD2ED0"/>
    <w:rsid w:val="00BE3017"/>
    <w:rsid w:val="00BF0E4D"/>
    <w:rsid w:val="00C0158E"/>
    <w:rsid w:val="00C23A00"/>
    <w:rsid w:val="00C25341"/>
    <w:rsid w:val="00C33CC1"/>
    <w:rsid w:val="00C35757"/>
    <w:rsid w:val="00C37784"/>
    <w:rsid w:val="00C64A19"/>
    <w:rsid w:val="00C71861"/>
    <w:rsid w:val="00C77FE8"/>
    <w:rsid w:val="00C8115E"/>
    <w:rsid w:val="00C83FA6"/>
    <w:rsid w:val="00C8714C"/>
    <w:rsid w:val="00CA3B0A"/>
    <w:rsid w:val="00CC770E"/>
    <w:rsid w:val="00CE3B86"/>
    <w:rsid w:val="00CE7E4D"/>
    <w:rsid w:val="00D05C3C"/>
    <w:rsid w:val="00D10169"/>
    <w:rsid w:val="00D12974"/>
    <w:rsid w:val="00D14B4F"/>
    <w:rsid w:val="00D159CD"/>
    <w:rsid w:val="00D20A96"/>
    <w:rsid w:val="00D232A8"/>
    <w:rsid w:val="00D24681"/>
    <w:rsid w:val="00D27831"/>
    <w:rsid w:val="00D451E0"/>
    <w:rsid w:val="00D47019"/>
    <w:rsid w:val="00D5678B"/>
    <w:rsid w:val="00D574F4"/>
    <w:rsid w:val="00D6355B"/>
    <w:rsid w:val="00D716BF"/>
    <w:rsid w:val="00D77609"/>
    <w:rsid w:val="00D8111D"/>
    <w:rsid w:val="00D90096"/>
    <w:rsid w:val="00D9366A"/>
    <w:rsid w:val="00D9371E"/>
    <w:rsid w:val="00DA42B7"/>
    <w:rsid w:val="00DA4E76"/>
    <w:rsid w:val="00DC4539"/>
    <w:rsid w:val="00DC569E"/>
    <w:rsid w:val="00DD4D46"/>
    <w:rsid w:val="00DE6B9F"/>
    <w:rsid w:val="00DE6D86"/>
    <w:rsid w:val="00DF0190"/>
    <w:rsid w:val="00E15A91"/>
    <w:rsid w:val="00E15F98"/>
    <w:rsid w:val="00E342F2"/>
    <w:rsid w:val="00E46EF9"/>
    <w:rsid w:val="00E52A4C"/>
    <w:rsid w:val="00E64C93"/>
    <w:rsid w:val="00E72D31"/>
    <w:rsid w:val="00E7608C"/>
    <w:rsid w:val="00E92AC1"/>
    <w:rsid w:val="00EB2A43"/>
    <w:rsid w:val="00EB4FF9"/>
    <w:rsid w:val="00EC4661"/>
    <w:rsid w:val="00EC5AC6"/>
    <w:rsid w:val="00ED10AA"/>
    <w:rsid w:val="00ED41CC"/>
    <w:rsid w:val="00EF1F69"/>
    <w:rsid w:val="00EF56A0"/>
    <w:rsid w:val="00EF71F4"/>
    <w:rsid w:val="00F14BA1"/>
    <w:rsid w:val="00F200C8"/>
    <w:rsid w:val="00F21C55"/>
    <w:rsid w:val="00F2302C"/>
    <w:rsid w:val="00F23F62"/>
    <w:rsid w:val="00F23FDA"/>
    <w:rsid w:val="00F3215C"/>
    <w:rsid w:val="00F336EB"/>
    <w:rsid w:val="00F33E8C"/>
    <w:rsid w:val="00F4323E"/>
    <w:rsid w:val="00F45CDC"/>
    <w:rsid w:val="00F47F79"/>
    <w:rsid w:val="00F551B3"/>
    <w:rsid w:val="00F71583"/>
    <w:rsid w:val="00F72DF5"/>
    <w:rsid w:val="00F93E77"/>
    <w:rsid w:val="00FB3507"/>
    <w:rsid w:val="00FB6410"/>
    <w:rsid w:val="00FD377C"/>
    <w:rsid w:val="03D63044"/>
    <w:rsid w:val="05155939"/>
    <w:rsid w:val="059BBB3F"/>
    <w:rsid w:val="16032339"/>
    <w:rsid w:val="22750EA5"/>
    <w:rsid w:val="234B7B56"/>
    <w:rsid w:val="2ABFD865"/>
    <w:rsid w:val="391369D4"/>
    <w:rsid w:val="39553940"/>
    <w:rsid w:val="3C0254AC"/>
    <w:rsid w:val="3EF78F30"/>
    <w:rsid w:val="469D915D"/>
    <w:rsid w:val="4A661069"/>
    <w:rsid w:val="57C89BA3"/>
    <w:rsid w:val="59B53CEC"/>
    <w:rsid w:val="5CA74F47"/>
    <w:rsid w:val="5D5BD4AD"/>
    <w:rsid w:val="5DA37970"/>
    <w:rsid w:val="6249A537"/>
    <w:rsid w:val="6D887AD2"/>
    <w:rsid w:val="6DB82670"/>
    <w:rsid w:val="735A67D4"/>
    <w:rsid w:val="7764FD03"/>
    <w:rsid w:val="7926A7A9"/>
    <w:rsid w:val="7FF9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7050E"/>
  <w15:chartTrackingRefBased/>
  <w15:docId w15:val="{083043EA-D856-4137-AE72-D8F51565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56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96DA1"/>
    <w:rPr>
      <w:color w:val="0000FF"/>
      <w:u w:val="single"/>
    </w:rPr>
  </w:style>
  <w:style w:type="paragraph" w:styleId="Revision">
    <w:name w:val="Revision"/>
    <w:hidden/>
    <w:uiPriority w:val="99"/>
    <w:semiHidden/>
    <w:rsid w:val="00F93E77"/>
    <w:pPr>
      <w:spacing w:after="0" w:line="240" w:lineRule="auto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4795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8717">
          <w:marLeft w:val="53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818">
          <w:marLeft w:val="53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520">
          <w:marLeft w:val="53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179">
          <w:marLeft w:val="53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0186">
          <w:marLeft w:val="53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199">
          <w:marLeft w:val="53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245">
          <w:marLeft w:val="53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993">
          <w:marLeft w:val="53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839">
          <w:marLeft w:val="53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894">
          <w:marLeft w:val="53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8583">
          <w:marLeft w:val="53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2699">
          <w:marLeft w:val="53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5192">
          <w:marLeft w:val="53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AVIS Document" ma:contentTypeID="0x010100A2A3EEC55CC8EE428F514A8F85349FCC00221DF27B66F15149BB0FF807B35FEBE6" ma:contentTypeVersion="28" ma:contentTypeDescription="" ma:contentTypeScope="" ma:versionID="8ece5a804895f1c46d10dae6197ca703">
  <xsd:schema xmlns:xsd="http://www.w3.org/2001/XMLSchema" xmlns:xs="http://www.w3.org/2001/XMLSchema" xmlns:p="http://schemas.microsoft.com/office/2006/metadata/properties" xmlns:ns2="598c73d0-6bbc-4c43-bf71-bdd6a3679256" xmlns:ns3="7ba8f392-6711-427a-8413-d1bf8ab8088a" targetNamespace="http://schemas.microsoft.com/office/2006/metadata/properties" ma:root="true" ma:fieldsID="59dc0ba8737406339e875a14d3b7d625" ns2:_="" ns3:_="">
    <xsd:import namespace="598c73d0-6bbc-4c43-bf71-bdd6a3679256"/>
    <xsd:import namespace="7ba8f392-6711-427a-8413-d1bf8ab8088a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2:h269360e789841368e2f90c5784208de" minOccurs="0"/>
                <xsd:element ref="ns2:TaxCatchAll" minOccurs="0"/>
                <xsd:element ref="ns2:TaxCatchAllLabel" minOccurs="0"/>
                <xsd:element ref="ns2:cc51aaa451b04fea8e74f4e5338f5b8a" minOccurs="0"/>
                <xsd:element ref="ns2:fbf360b30c184618b397fcc11f5af71b" minOccurs="0"/>
                <xsd:element ref="ns2:ca1877eef2604924ba5482b070248b76" minOccurs="0"/>
                <xsd:element ref="ns2:n68d91f0d9df4740bb01b95fc7e236f7" minOccurs="0"/>
                <xsd:element ref="ns3:h6e85ab796334960991b08f772d3124a" minOccurs="0"/>
                <xsd:element ref="ns3:p66b2f019f01468da511daa965637d43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c73d0-6bbc-4c43-bf71-bdd6a3679256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2" nillable="true" ma:displayName="Document Description" ma:description="A textual description of the content and/or purpose of the resource." ma:internalName="Document_x0020_Description" ma:readOnly="false">
      <xsd:simpleType>
        <xsd:restriction base="dms:Note">
          <xsd:maxLength value="255"/>
        </xsd:restriction>
      </xsd:simpleType>
    </xsd:element>
    <xsd:element name="h269360e789841368e2f90c5784208de" ma:index="9" ma:taxonomy="true" ma:internalName="h269360e789841368e2f90c5784208de" ma:taxonomyFieldName="Doc_x0020_Type" ma:displayName="Doc Type" ma:readOnly="false" ma:fieldId="{1269360e-7898-4136-8e2f-90c5784208de}" ma:sspId="fde11242-6e73-49c6-980c-6919cde2f27c" ma:termSetId="34f10eaa-5417-4633-8775-0616c2ee19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1f40f3-82b9-4d58-84cc-16ba7243fb3f}" ma:internalName="TaxCatchAll" ma:readOnly="false" ma:showField="CatchAllData" ma:web="598c73d0-6bbc-4c43-bf71-bdd6a36792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251f40f3-82b9-4d58-84cc-16ba7243fb3f}" ma:internalName="TaxCatchAllLabel" ma:readOnly="false" ma:showField="CatchAllDataLabel" ma:web="598c73d0-6bbc-4c43-bf71-bdd6a36792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51aaa451b04fea8e74f4e5338f5b8a" ma:index="13" nillable="true" ma:taxonomy="true" ma:internalName="cc51aaa451b04fea8e74f4e5338f5b8a" ma:taxonomyFieldName="Year" ma:displayName="Year" ma:readOnly="false" ma:fieldId="{cc51aaa4-51b0-4fea-8e74-f4e5338f5b8a}" ma:sspId="fde11242-6e73-49c6-980c-6919cde2f27c" ma:termSetId="aaffa071-a142-4ca5-b031-c794790264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f360b30c184618b397fcc11f5af71b" ma:index="15" nillable="true" ma:taxonomy="true" ma:internalName="fbf360b30c184618b397fcc11f5af71b" ma:taxonomyFieldName="Month" ma:displayName="Month" ma:readOnly="false" ma:fieldId="{fbf360b3-0c18-4618-b397-fcc11f5af71b}" ma:sspId="fde11242-6e73-49c6-980c-6919cde2f27c" ma:termSetId="93d674fd-138a-4c5d-b264-c0eb5d48ff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1877eef2604924ba5482b070248b76" ma:index="17" nillable="true" ma:taxonomy="true" ma:internalName="ca1877eef2604924ba5482b070248b76" ma:taxonomyFieldName="Topic" ma:displayName="Topic" ma:readOnly="false" ma:fieldId="{ca1877ee-f260-4924-ba54-82b070248b76}" ma:sspId="fde11242-6e73-49c6-980c-6919cde2f27c" ma:termSetId="41c7ede2-9c1a-429f-a2e9-76c737bbbe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8d91f0d9df4740bb01b95fc7e236f7" ma:index="19" nillable="true" ma:taxonomy="true" ma:internalName="n68d91f0d9df4740bb01b95fc7e236f7" ma:taxonomyFieldName="Stakeholders" ma:displayName="Stakeholders" ma:readOnly="false" ma:fieldId="{768d91f0-d9df-4740-bb01-b95fc7e236f7}" ma:sspId="fde11242-6e73-49c6-980c-6919cde2f27c" ma:termSetId="876bfadc-2860-426d-8e51-0121746241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8f392-6711-427a-8413-d1bf8ab8088a" elementFormDefault="qualified">
    <xsd:import namespace="http://schemas.microsoft.com/office/2006/documentManagement/types"/>
    <xsd:import namespace="http://schemas.microsoft.com/office/infopath/2007/PartnerControls"/>
    <xsd:element name="h6e85ab796334960991b08f772d3124a" ma:index="21" nillable="true" ma:taxonomy="true" ma:internalName="h6e85ab796334960991b08f772d3124a" ma:taxonomyFieldName="Project" ma:displayName="Project" ma:readOnly="false" ma:fieldId="{16e85ab7-9633-4960-991b-08f772d3124a}" ma:sspId="fde11242-6e73-49c6-980c-6919cde2f27c" ma:termSetId="c9ec8f16-abc7-4115-a029-20ae899b38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6b2f019f01468da511daa965637d43" ma:index="23" nillable="true" ma:taxonomy="true" ma:internalName="p66b2f019f01468da511daa965637d43" ma:taxonomyFieldName="Function" ma:displayName="Function" ma:readOnly="false" ma:fieldId="{966b2f01-9f01-468d-a511-daa965637d43}" ma:sspId="fde11242-6e73-49c6-980c-6919cde2f27c" ma:termSetId="1be38e8c-3054-4a1e-9eea-ab3bad4fff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Description xmlns="598c73d0-6bbc-4c43-bf71-bdd6a3679256" xsi:nil="true"/>
    <fbf360b30c184618b397fcc11f5af71b xmlns="598c73d0-6bbc-4c43-bf71-bdd6a367925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09. September</TermName>
          <TermId xmlns="http://schemas.microsoft.com/office/infopath/2007/PartnerControls">64e95ad1-3298-49eb-add2-d2d72ca9c557</TermId>
        </TermInfo>
      </Terms>
    </fbf360b30c184618b397fcc11f5af71b>
    <cc51aaa451b04fea8e74f4e5338f5b8a xmlns="598c73d0-6bbc-4c43-bf71-bdd6a367925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67b62c87-625b-453b-a9f9-310eaaab7116</TermId>
        </TermInfo>
      </Terms>
    </cc51aaa451b04fea8e74f4e5338f5b8a>
    <n68d91f0d9df4740bb01b95fc7e236f7 xmlns="598c73d0-6bbc-4c43-bf71-bdd6a3679256">
      <Terms xmlns="http://schemas.microsoft.com/office/infopath/2007/PartnerControls"/>
    </n68d91f0d9df4740bb01b95fc7e236f7>
    <ca1877eef2604924ba5482b070248b76 xmlns="598c73d0-6bbc-4c43-bf71-bdd6a367925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Active transport</TermName>
          <TermId xmlns="http://schemas.microsoft.com/office/infopath/2007/PartnerControls">7bf79dab-cdff-454d-b2a7-7000d99a6b9f</TermId>
        </TermInfo>
      </Terms>
    </ca1877eef2604924ba5482b070248b76>
    <h6e85ab796334960991b08f772d3124a xmlns="7ba8f392-6711-427a-8413-d1bf8ab8088a">
      <Terms xmlns="http://schemas.microsoft.com/office/infopath/2007/PartnerControls"/>
    </h6e85ab796334960991b08f772d3124a>
    <p66b2f019f01468da511daa965637d43 xmlns="7ba8f392-6711-427a-8413-d1bf8ab8088a">
      <Terms xmlns="http://schemas.microsoft.com/office/infopath/2007/PartnerControls"/>
    </p66b2f019f01468da511daa965637d43>
    <TaxCatchAll xmlns="598c73d0-6bbc-4c43-bf71-bdd6a3679256">
      <Value>34</Value>
      <Value>285</Value>
      <Value>152</Value>
      <Value>37</Value>
    </TaxCatchAll>
    <TaxCatchAllLabel xmlns="598c73d0-6bbc-4c43-bf71-bdd6a3679256" xsi:nil="true"/>
    <h269360e789841368e2f90c5784208de xmlns="598c73d0-6bbc-4c43-bf71-bdd6a367925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2e5cb1c1-194c-4789-b222-ee2b38fd35b6</TermId>
        </TermInfo>
      </Terms>
    </h269360e789841368e2f90c5784208de>
    <SharedWithUsers xmlns="598c73d0-6bbc-4c43-bf71-bdd6a3679256">
      <UserInfo>
        <DisplayName>Troy Edwards</DisplayName>
        <AccountId>76</AccountId>
        <AccountType/>
      </UserInfo>
      <UserInfo>
        <DisplayName>Sean Rogasch</DisplayName>
        <AccountId>216</AccountId>
        <AccountType/>
      </UserInfo>
      <UserInfo>
        <DisplayName>Jacob Riley</DisplayName>
        <AccountId>163</AccountId>
        <AccountType/>
      </UserInfo>
      <UserInfo>
        <DisplayName>Geoff Oulton</DisplayName>
        <AccountId>113</AccountId>
        <AccountType/>
      </UserInfo>
      <UserInfo>
        <DisplayName>Gary Minato</DisplayName>
        <AccountId>52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82455F2-0718-4727-B1C0-6763F060E230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380B9B3C-6CE7-4997-B5E0-D83412B4EE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969728-996E-4DD0-915C-9FB3F3446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8c73d0-6bbc-4c43-bf71-bdd6a3679256"/>
    <ds:schemaRef ds:uri="7ba8f392-6711-427a-8413-d1bf8ab80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84E087-EBCA-49A2-B908-709B9AFA849E}">
  <ds:schemaRefs>
    <ds:schemaRef ds:uri="http://schemas.microsoft.com/office/2006/metadata/properties"/>
    <ds:schemaRef ds:uri="http://schemas.microsoft.com/office/infopath/2007/PartnerControls"/>
    <ds:schemaRef ds:uri="598c73d0-6bbc-4c43-bf71-bdd6a3679256"/>
    <ds:schemaRef ds:uri="7ba8f392-6711-427a-8413-d1bf8ab808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383</Words>
  <Characters>2069</Characters>
  <Application>Microsoft Office Word</Application>
  <DocSecurity>0</DocSecurity>
  <Lines>33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Roads and Transport Advocacy Strategy 2022 - Letter to MP Template and Background Info - Active Transport</vt:lpstr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Roads and Transport Advocacy Strategy 2022 - Letter to MP Template and Background Info - Active Transport</dc:title>
  <dc:subject/>
  <dc:creator>Geoff Oulton</dc:creator>
  <cp:keywords/>
  <dc:description/>
  <cp:lastModifiedBy>Emma Lake</cp:lastModifiedBy>
  <cp:revision>82</cp:revision>
  <dcterms:created xsi:type="dcterms:W3CDTF">2022-09-13T00:55:00Z</dcterms:created>
  <dcterms:modified xsi:type="dcterms:W3CDTF">2022-09-13T23:36:00Z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0x010100A2A3EEC55CC8EE428F514A8F85349FCC00221DF27B66F15149BB0FF807B35FEBE6</vt:lpwstr>
  </property>
  <property fmtid="{D5CDD505-2E9C-101B-9397-08002B2CF9AE}" pid="3" name="Project">
    <vt:lpwstr/>
  </property>
  <property fmtid="{D5CDD505-2E9C-101B-9397-08002B2CF9AE}" pid="4" name="Topic">
    <vt:lpwstr>152;#Active transport|7bf79dab-cdff-454d-b2a7-7000d99a6b9f</vt:lpwstr>
  </property>
  <property fmtid="{D5CDD505-2E9C-101B-9397-08002B2CF9AE}" pid="5" name="Year">
    <vt:lpwstr>285;#2022|67b62c87-625b-453b-a9f9-310eaaab7116</vt:lpwstr>
  </property>
  <property fmtid="{D5CDD505-2E9C-101B-9397-08002B2CF9AE}" pid="6" name="Month">
    <vt:lpwstr>37;#09. September|64e95ad1-3298-49eb-add2-d2d72ca9c557</vt:lpwstr>
  </property>
  <property fmtid="{D5CDD505-2E9C-101B-9397-08002B2CF9AE}" pid="7" name="Stakeholders">
    <vt:lpwstr/>
  </property>
  <property fmtid="{D5CDD505-2E9C-101B-9397-08002B2CF9AE}" pid="8" name="Function">
    <vt:lpwstr/>
  </property>
  <property fmtid="{D5CDD505-2E9C-101B-9397-08002B2CF9AE}" pid="9" name="Doc Type">
    <vt:lpwstr>34;#Template|2e5cb1c1-194c-4789-b222-ee2b38fd35b6</vt:lpwstr>
  </property>
  <property fmtid="{D5CDD505-2E9C-101B-9397-08002B2CF9AE}" pid="10" name="Document Description">
    <vt:lpwstr/>
  </property>
  <property fmtid="{D5CDD505-2E9C-101B-9397-08002B2CF9AE}" pid="11" name="h269360e789841368e2f90c5784208de">
    <vt:lpwstr>Template|2e5cb1c1-194c-4789-b222-ee2b38fd35b6</vt:lpwstr>
  </property>
  <property fmtid="{D5CDD505-2E9C-101B-9397-08002B2CF9AE}" pid="12" name="fbf360b30c184618b397fcc11f5af71b">
    <vt:lpwstr>09. September|64e95ad1-3298-49eb-add2-d2d72ca9c557</vt:lpwstr>
  </property>
  <property fmtid="{D5CDD505-2E9C-101B-9397-08002B2CF9AE}" pid="13" name="cc51aaa451b04fea8e74f4e5338f5b8a">
    <vt:lpwstr>2022|67b62c87-625b-453b-a9f9-310eaaab7116</vt:lpwstr>
  </property>
  <property fmtid="{D5CDD505-2E9C-101B-9397-08002B2CF9AE}" pid="14" name="n68d91f0d9df4740bb01b95fc7e236f7">
    <vt:lpwstr/>
  </property>
  <property fmtid="{D5CDD505-2E9C-101B-9397-08002B2CF9AE}" pid="15" name="ca1877eef2604924ba5482b070248b76">
    <vt:lpwstr>Active transport|7bf79dab-cdff-454d-b2a7-7000d99a6b9f</vt:lpwstr>
  </property>
  <property fmtid="{D5CDD505-2E9C-101B-9397-08002B2CF9AE}" pid="16" name="h6e85ab796334960991b08f772d3124a">
    <vt:lpwstr/>
  </property>
  <property fmtid="{D5CDD505-2E9C-101B-9397-08002B2CF9AE}" pid="17" name="p66b2f019f01468da511daa965637d43">
    <vt:lpwstr/>
  </property>
  <property fmtid="{D5CDD505-2E9C-101B-9397-08002B2CF9AE}" pid="18" name="TaxCatchAll">
    <vt:lpwstr/>
  </property>
  <property fmtid="{D5CDD505-2E9C-101B-9397-08002B2CF9AE}" pid="19" name="TaxCatchAllLabel">
    <vt:lpwstr/>
  </property>
</Properties>
</file>